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D6" w:rsidRDefault="0016690C">
      <w:pPr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Name:</w:t>
      </w:r>
      <w:r>
        <w:rPr>
          <w:rFonts w:eastAsiaTheme="minorEastAsia" w:hint="eastAsia"/>
          <w:lang w:eastAsia="ko-KR"/>
        </w:rPr>
        <w:tab/>
      </w:r>
      <w:r>
        <w:rPr>
          <w:rFonts w:eastAsiaTheme="minorEastAsia" w:hint="eastAsia"/>
          <w:lang w:eastAsia="ko-KR"/>
        </w:rPr>
        <w:tab/>
      </w:r>
      <w:r>
        <w:rPr>
          <w:rFonts w:eastAsiaTheme="minorEastAsia" w:hint="eastAsia"/>
          <w:lang w:eastAsia="ko-KR"/>
        </w:rPr>
        <w:tab/>
      </w:r>
      <w:r>
        <w:rPr>
          <w:rFonts w:eastAsiaTheme="minorEastAsia" w:hint="eastAsia"/>
          <w:lang w:eastAsia="ko-KR"/>
        </w:rPr>
        <w:tab/>
      </w:r>
      <w:r>
        <w:rPr>
          <w:rFonts w:eastAsiaTheme="minorEastAsia" w:hint="eastAsia"/>
          <w:lang w:eastAsia="ko-KR"/>
        </w:rPr>
        <w:tab/>
      </w:r>
      <w:r>
        <w:rPr>
          <w:rFonts w:eastAsiaTheme="minorEastAsia" w:hint="eastAsia"/>
          <w:lang w:eastAsia="ko-KR"/>
        </w:rPr>
        <w:tab/>
      </w:r>
      <w:r>
        <w:rPr>
          <w:rFonts w:eastAsiaTheme="minorEastAsia" w:hint="eastAsia"/>
          <w:lang w:eastAsia="ko-KR"/>
        </w:rPr>
        <w:tab/>
      </w:r>
      <w:r>
        <w:rPr>
          <w:rFonts w:eastAsiaTheme="minorEastAsia" w:hint="eastAsia"/>
          <w:lang w:eastAsia="ko-KR"/>
        </w:rPr>
        <w:tab/>
        <w:t>Date:</w:t>
      </w:r>
      <w:r>
        <w:rPr>
          <w:rFonts w:eastAsiaTheme="minorEastAsia" w:hint="eastAsia"/>
          <w:lang w:eastAsia="ko-KR"/>
        </w:rPr>
        <w:tab/>
      </w:r>
      <w:r>
        <w:rPr>
          <w:rFonts w:eastAsiaTheme="minorEastAsia" w:hint="eastAsia"/>
          <w:lang w:eastAsia="ko-KR"/>
        </w:rPr>
        <w:tab/>
      </w:r>
      <w:r>
        <w:rPr>
          <w:rFonts w:eastAsiaTheme="minorEastAsia" w:hint="eastAsia"/>
          <w:lang w:eastAsia="ko-KR"/>
        </w:rPr>
        <w:tab/>
      </w:r>
      <w:r>
        <w:rPr>
          <w:rFonts w:eastAsiaTheme="minorEastAsia" w:hint="eastAsia"/>
          <w:lang w:eastAsia="ko-KR"/>
        </w:rPr>
        <w:tab/>
        <w:t>Economics</w:t>
      </w:r>
    </w:p>
    <w:p w:rsidR="0016690C" w:rsidRDefault="0016690C">
      <w:pPr>
        <w:rPr>
          <w:rFonts w:eastAsiaTheme="minorEastAsia" w:hint="eastAsia"/>
          <w:lang w:eastAsia="ko-KR"/>
        </w:rPr>
      </w:pPr>
    </w:p>
    <w:p w:rsidR="0016690C" w:rsidRPr="0016690C" w:rsidRDefault="0016690C">
      <w:pPr>
        <w:rPr>
          <w:rFonts w:eastAsiaTheme="minorEastAsia" w:hint="eastAsia"/>
          <w:b/>
          <w:lang w:eastAsia="ko-KR"/>
        </w:rPr>
      </w:pPr>
      <w:r w:rsidRPr="0016690C">
        <w:rPr>
          <w:rFonts w:eastAsiaTheme="minorEastAsia"/>
          <w:b/>
          <w:lang w:eastAsia="ko-KR"/>
        </w:rPr>
        <w:t>Initial iPhone 5S Shipments May Be Re</w:t>
      </w:r>
      <w:r w:rsidRPr="0016690C">
        <w:rPr>
          <w:rFonts w:eastAsiaTheme="minorEastAsia"/>
          <w:b/>
          <w:lang w:eastAsia="ko-KR"/>
        </w:rPr>
        <w:t>duced Due To Supply Constraints</w:t>
      </w:r>
    </w:p>
    <w:p w:rsidR="0016690C" w:rsidRDefault="0016690C" w:rsidP="0016690C">
      <w:pPr>
        <w:spacing w:line="270" w:lineRule="atLeast"/>
        <w:rPr>
          <w:rFonts w:eastAsiaTheme="minorEastAsia" w:hint="eastAsia"/>
          <w:b/>
          <w:lang w:eastAsia="ko-KR"/>
        </w:rPr>
      </w:pPr>
      <w:r w:rsidRPr="0016690C">
        <w:rPr>
          <w:rFonts w:eastAsiaTheme="minorEastAsia" w:hint="eastAsia"/>
          <w:b/>
          <w:lang w:eastAsia="ko-KR"/>
        </w:rPr>
        <w:t xml:space="preserve">July 16, 2013 </w:t>
      </w:r>
      <w:r w:rsidRPr="0016690C">
        <w:rPr>
          <w:rFonts w:eastAsiaTheme="minorEastAsia"/>
          <w:b/>
          <w:lang w:eastAsia="ko-KR"/>
        </w:rPr>
        <w:t>–</w:t>
      </w:r>
      <w:r w:rsidRPr="0016690C">
        <w:rPr>
          <w:rFonts w:eastAsiaTheme="minorEastAsia" w:hint="eastAsia"/>
          <w:b/>
          <w:lang w:eastAsia="ko-KR"/>
        </w:rPr>
        <w:t xml:space="preserve"> Killian Bell</w:t>
      </w:r>
    </w:p>
    <w:p w:rsidR="0016690C" w:rsidRPr="0016690C" w:rsidRDefault="0016690C" w:rsidP="0016690C">
      <w:pPr>
        <w:spacing w:line="270" w:lineRule="atLeast"/>
        <w:rPr>
          <w:rFonts w:eastAsiaTheme="minorEastAsia" w:hint="eastAsia"/>
          <w:b/>
          <w:lang w:eastAsia="ko-KR"/>
        </w:rPr>
      </w:pPr>
    </w:p>
    <w:p w:rsidR="00A8695B" w:rsidRDefault="0016690C" w:rsidP="0016690C">
      <w:pPr>
        <w:spacing w:line="270" w:lineRule="atLeast"/>
        <w:rPr>
          <w:rFonts w:eastAsiaTheme="minorEastAsia" w:hint="eastAsia"/>
          <w:lang w:eastAsia="ko-KR"/>
        </w:rPr>
      </w:pPr>
      <w:r w:rsidRPr="0016690C">
        <w:rPr>
          <w:rFonts w:eastAsiaTheme="minorEastAsia"/>
          <w:lang w:eastAsia="ko-KR"/>
        </w:rPr>
        <w:t xml:space="preserve">Apple may be forced to reduce its iPhone 5S orders for the fourth quarter of 2013 due to supply constraints affecting the handset’s rumored fingerprint sensor </w:t>
      </w:r>
      <w:r w:rsidR="00A8695B">
        <w:rPr>
          <w:rFonts w:eastAsiaTheme="minorEastAsia" w:hint="eastAsia"/>
          <w:lang w:eastAsia="ko-KR"/>
        </w:rPr>
        <w:t>and other key microchips</w:t>
      </w:r>
    </w:p>
    <w:p w:rsidR="00A8695B" w:rsidRDefault="00A8695B" w:rsidP="0016690C">
      <w:pPr>
        <w:spacing w:line="270" w:lineRule="atLeast"/>
        <w:rPr>
          <w:rFonts w:eastAsiaTheme="minorEastAsia" w:hint="eastAsia"/>
          <w:lang w:eastAsia="ko-KR"/>
        </w:rPr>
      </w:pPr>
    </w:p>
    <w:p w:rsidR="0016690C" w:rsidRDefault="0016690C" w:rsidP="0016690C">
      <w:pPr>
        <w:spacing w:line="270" w:lineRule="atLeast"/>
        <w:rPr>
          <w:rFonts w:eastAsiaTheme="minorEastAsia" w:hint="eastAsia"/>
          <w:lang w:eastAsia="ko-KR"/>
        </w:rPr>
      </w:pPr>
      <w:r w:rsidRPr="0016690C">
        <w:rPr>
          <w:rFonts w:eastAsiaTheme="minorEastAsia"/>
          <w:lang w:eastAsia="ko-KR"/>
        </w:rPr>
        <w:t>Both components were expected to enter production in late June or early July, but that’s now been pushed back into late July, according to industry sources.</w:t>
      </w:r>
    </w:p>
    <w:p w:rsidR="0016690C" w:rsidRPr="0016690C" w:rsidRDefault="0016690C" w:rsidP="0016690C">
      <w:pPr>
        <w:spacing w:line="270" w:lineRule="atLeast"/>
        <w:rPr>
          <w:rFonts w:eastAsiaTheme="minorEastAsia"/>
          <w:lang w:eastAsia="ko-KR"/>
        </w:rPr>
      </w:pPr>
    </w:p>
    <w:p w:rsidR="0016690C" w:rsidRDefault="00A8695B" w:rsidP="0016690C">
      <w:pPr>
        <w:spacing w:line="270" w:lineRule="atLeast"/>
        <w:rPr>
          <w:rFonts w:eastAsiaTheme="minorEastAsia" w:hint="eastAsia"/>
          <w:lang w:eastAsia="ko-KR"/>
        </w:rPr>
      </w:pPr>
      <w:r>
        <w:rPr>
          <w:rFonts w:eastAsiaTheme="minorEastAsia"/>
          <w:lang w:eastAsia="ko-KR"/>
        </w:rPr>
        <w:t>“</w:t>
      </w:r>
      <w:r>
        <w:rPr>
          <w:rFonts w:eastAsiaTheme="minorEastAsia" w:hint="eastAsia"/>
          <w:lang w:eastAsia="ko-KR"/>
        </w:rPr>
        <w:t xml:space="preserve">The supply </w:t>
      </w:r>
      <w:r w:rsidR="0016690C" w:rsidRPr="0016690C">
        <w:rPr>
          <w:rFonts w:eastAsiaTheme="minorEastAsia"/>
          <w:lang w:eastAsia="ko-KR"/>
        </w:rPr>
        <w:t xml:space="preserve">of fingerprint-recognition chips </w:t>
      </w:r>
      <w:r>
        <w:rPr>
          <w:rFonts w:eastAsiaTheme="minorEastAsia" w:hint="eastAsia"/>
          <w:lang w:eastAsia="ko-KR"/>
        </w:rPr>
        <w:t xml:space="preserve">and other key </w:t>
      </w:r>
      <w:r>
        <w:rPr>
          <w:rFonts w:eastAsiaTheme="minorEastAsia"/>
          <w:lang w:eastAsia="ko-KR"/>
        </w:rPr>
        <w:t>microchips</w:t>
      </w:r>
      <w:r w:rsidR="0016690C" w:rsidRPr="0016690C">
        <w:rPr>
          <w:rFonts w:eastAsiaTheme="minorEastAsia"/>
          <w:lang w:eastAsia="ko-KR"/>
        </w:rPr>
        <w:t xml:space="preserve"> will likely force Apple to reduce </w:t>
      </w:r>
      <w:r>
        <w:rPr>
          <w:rFonts w:eastAsiaTheme="minorEastAsia" w:hint="eastAsia"/>
          <w:lang w:eastAsia="ko-KR"/>
        </w:rPr>
        <w:t>it</w:t>
      </w:r>
      <w:r>
        <w:rPr>
          <w:rFonts w:eastAsiaTheme="minorEastAsia"/>
          <w:lang w:eastAsia="ko-KR"/>
        </w:rPr>
        <w:t>s first</w:t>
      </w:r>
      <w:r w:rsidR="0016690C" w:rsidRPr="0016690C">
        <w:rPr>
          <w:rFonts w:eastAsiaTheme="minorEastAsia"/>
          <w:lang w:eastAsia="ko-KR"/>
        </w:rPr>
        <w:t xml:space="preserve"> shipments of the rumored iPhone 5S, which is </w:t>
      </w:r>
      <w:r>
        <w:rPr>
          <w:rFonts w:eastAsiaTheme="minorEastAsia" w:hint="eastAsia"/>
          <w:lang w:eastAsia="ko-KR"/>
        </w:rPr>
        <w:t>supposed</w:t>
      </w:r>
      <w:r w:rsidR="0016690C" w:rsidRPr="0016690C">
        <w:rPr>
          <w:rFonts w:eastAsiaTheme="minorEastAsia"/>
          <w:lang w:eastAsia="ko-KR"/>
        </w:rPr>
        <w:t xml:space="preserve"> </w:t>
      </w:r>
      <w:r w:rsidR="00CC4EA3">
        <w:rPr>
          <w:rFonts w:eastAsiaTheme="minorEastAsia" w:hint="eastAsia"/>
          <w:lang w:eastAsia="ko-KR"/>
        </w:rPr>
        <w:t>to</w:t>
      </w:r>
      <w:r w:rsidR="0016690C" w:rsidRPr="0016690C">
        <w:rPr>
          <w:rFonts w:eastAsiaTheme="minorEastAsia"/>
          <w:lang w:eastAsia="ko-KR"/>
        </w:rPr>
        <w:t xml:space="preserve"> launch in September 2013, according to industry sources,” </w:t>
      </w:r>
      <w:proofErr w:type="spellStart"/>
      <w:r w:rsidR="0016690C" w:rsidRPr="0016690C">
        <w:rPr>
          <w:rFonts w:eastAsiaTheme="minorEastAsia"/>
          <w:lang w:eastAsia="ko-KR"/>
        </w:rPr>
        <w:t>DigiTimes</w:t>
      </w:r>
      <w:proofErr w:type="spellEnd"/>
      <w:r w:rsidR="0016690C" w:rsidRPr="0016690C">
        <w:rPr>
          <w:rFonts w:eastAsiaTheme="minorEastAsia"/>
          <w:lang w:eastAsia="ko-KR"/>
        </w:rPr>
        <w:t xml:space="preserve"> reports.</w:t>
      </w:r>
    </w:p>
    <w:p w:rsidR="0016690C" w:rsidRPr="0016690C" w:rsidRDefault="0016690C" w:rsidP="0016690C">
      <w:pPr>
        <w:spacing w:line="270" w:lineRule="atLeast"/>
        <w:rPr>
          <w:rFonts w:eastAsiaTheme="minorEastAsia"/>
          <w:lang w:eastAsia="ko-KR"/>
        </w:rPr>
      </w:pPr>
    </w:p>
    <w:p w:rsidR="0016690C" w:rsidRDefault="00A8695B" w:rsidP="0016690C">
      <w:pPr>
        <w:spacing w:line="270" w:lineRule="atLeast"/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P</w:t>
      </w:r>
      <w:r w:rsidR="0016690C" w:rsidRPr="0016690C">
        <w:rPr>
          <w:rFonts w:eastAsiaTheme="minorEastAsia"/>
          <w:lang w:eastAsia="ko-KR"/>
        </w:rPr>
        <w:t xml:space="preserve">roduction of fingerprint-recognition and </w:t>
      </w:r>
      <w:r>
        <w:rPr>
          <w:rFonts w:eastAsiaTheme="minorEastAsia" w:hint="eastAsia"/>
          <w:lang w:eastAsia="ko-KR"/>
        </w:rPr>
        <w:t xml:space="preserve">other key </w:t>
      </w:r>
      <w:r>
        <w:rPr>
          <w:rFonts w:eastAsiaTheme="minorEastAsia"/>
          <w:lang w:eastAsia="ko-KR"/>
        </w:rPr>
        <w:t>microchips</w:t>
      </w:r>
      <w:r w:rsidR="0016690C" w:rsidRPr="0016690C">
        <w:rPr>
          <w:rFonts w:eastAsiaTheme="minorEastAsia"/>
          <w:lang w:eastAsia="ko-KR"/>
        </w:rPr>
        <w:t xml:space="preserve"> for the iPhone 5S should have started at t</w:t>
      </w:r>
      <w:r>
        <w:rPr>
          <w:rFonts w:eastAsiaTheme="minorEastAsia"/>
          <w:lang w:eastAsia="ko-KR"/>
        </w:rPr>
        <w:t>he end of June or early in July</w:t>
      </w:r>
      <w:r>
        <w:rPr>
          <w:rFonts w:eastAsiaTheme="minorEastAsia" w:hint="eastAsia"/>
          <w:lang w:eastAsia="ko-KR"/>
        </w:rPr>
        <w:t>. However,</w:t>
      </w:r>
      <w:r w:rsidR="0016690C" w:rsidRPr="0016690C">
        <w:rPr>
          <w:rFonts w:eastAsiaTheme="minorEastAsia"/>
          <w:lang w:eastAsia="ko-KR"/>
        </w:rPr>
        <w:t xml:space="preserve"> issues related to </w:t>
      </w:r>
      <w:r>
        <w:rPr>
          <w:rFonts w:eastAsiaTheme="minorEastAsia" w:hint="eastAsia"/>
          <w:lang w:eastAsia="ko-KR"/>
        </w:rPr>
        <w:t xml:space="preserve">the cost of </w:t>
      </w:r>
      <w:r w:rsidR="00CC4EA3">
        <w:rPr>
          <w:rFonts w:eastAsiaTheme="minorEastAsia" w:hint="eastAsia"/>
          <w:lang w:eastAsia="ko-KR"/>
        </w:rPr>
        <w:t>producing those</w:t>
      </w:r>
      <w:r w:rsidR="00CC4EA3" w:rsidRPr="00CC4EA3">
        <w:rPr>
          <w:rFonts w:eastAsiaTheme="minorEastAsia"/>
          <w:lang w:eastAsia="ko-KR"/>
        </w:rPr>
        <w:t xml:space="preserve"> </w:t>
      </w:r>
      <w:r w:rsidR="00CC4EA3" w:rsidRPr="0016690C">
        <w:rPr>
          <w:rFonts w:eastAsiaTheme="minorEastAsia"/>
          <w:lang w:eastAsia="ko-KR"/>
        </w:rPr>
        <w:t>two chips</w:t>
      </w:r>
      <w:r w:rsidR="00CC4EA3">
        <w:rPr>
          <w:rFonts w:eastAsiaTheme="minorEastAsia" w:hint="eastAsia"/>
          <w:lang w:eastAsia="ko-KR"/>
        </w:rPr>
        <w:t xml:space="preserve"> </w:t>
      </w:r>
      <w:r w:rsidR="0016690C" w:rsidRPr="0016690C">
        <w:rPr>
          <w:rFonts w:eastAsiaTheme="minorEastAsia"/>
          <w:lang w:eastAsia="ko-KR"/>
        </w:rPr>
        <w:t>will delay production to the end of July, therefore affecting the initial supply of the iPhone 5S, the sources explained.”</w:t>
      </w:r>
    </w:p>
    <w:p w:rsidR="0016690C" w:rsidRPr="0016690C" w:rsidRDefault="0016690C" w:rsidP="0016690C">
      <w:pPr>
        <w:spacing w:line="270" w:lineRule="atLeast"/>
        <w:rPr>
          <w:rFonts w:eastAsiaTheme="minorEastAsia"/>
          <w:lang w:eastAsia="ko-KR"/>
        </w:rPr>
      </w:pPr>
    </w:p>
    <w:p w:rsidR="0016690C" w:rsidRDefault="0016690C" w:rsidP="0016690C">
      <w:pPr>
        <w:spacing w:line="270" w:lineRule="atLeast"/>
        <w:rPr>
          <w:rFonts w:eastAsiaTheme="minorEastAsia" w:hint="eastAsia"/>
          <w:lang w:eastAsia="ko-KR"/>
        </w:rPr>
      </w:pPr>
      <w:r w:rsidRPr="0016690C">
        <w:rPr>
          <w:rFonts w:eastAsiaTheme="minorEastAsia"/>
          <w:lang w:eastAsia="ko-KR"/>
        </w:rPr>
        <w:t xml:space="preserve">The fingerprint chips, which were designed by </w:t>
      </w:r>
      <w:proofErr w:type="spellStart"/>
      <w:r w:rsidRPr="0016690C">
        <w:rPr>
          <w:rFonts w:eastAsiaTheme="minorEastAsia"/>
          <w:lang w:eastAsia="ko-KR"/>
        </w:rPr>
        <w:t>AuthenTec</w:t>
      </w:r>
      <w:proofErr w:type="spellEnd"/>
      <w:r w:rsidRPr="0016690C">
        <w:rPr>
          <w:rFonts w:eastAsiaTheme="minorEastAsia"/>
          <w:lang w:eastAsia="ko-KR"/>
        </w:rPr>
        <w:t xml:space="preserve">, a company Apple purchased for $356 million in July 2012, are being manufactured by TSMC and packaged by </w:t>
      </w:r>
      <w:proofErr w:type="spellStart"/>
      <w:r w:rsidRPr="0016690C">
        <w:rPr>
          <w:rFonts w:eastAsiaTheme="minorEastAsia"/>
          <w:lang w:eastAsia="ko-KR"/>
        </w:rPr>
        <w:t>Xintec</w:t>
      </w:r>
      <w:proofErr w:type="spellEnd"/>
      <w:r w:rsidRPr="0016690C">
        <w:rPr>
          <w:rFonts w:eastAsiaTheme="minorEastAsia"/>
          <w:lang w:eastAsia="ko-KR"/>
        </w:rPr>
        <w:t xml:space="preserve">. Around 3 million units from the initial batch of shipments will be delayed until </w:t>
      </w:r>
      <w:r w:rsidR="00CC4EA3">
        <w:rPr>
          <w:rFonts w:eastAsiaTheme="minorEastAsia" w:hint="eastAsia"/>
          <w:lang w:eastAsia="ko-KR"/>
        </w:rPr>
        <w:t>October 2013</w:t>
      </w:r>
      <w:r w:rsidRPr="0016690C">
        <w:rPr>
          <w:rFonts w:eastAsiaTheme="minorEastAsia"/>
          <w:lang w:eastAsia="ko-KR"/>
        </w:rPr>
        <w:t>, the sources claim.</w:t>
      </w:r>
    </w:p>
    <w:p w:rsidR="0016690C" w:rsidRPr="0016690C" w:rsidRDefault="0016690C" w:rsidP="0016690C">
      <w:pPr>
        <w:spacing w:line="270" w:lineRule="atLeast"/>
        <w:rPr>
          <w:rFonts w:eastAsiaTheme="minorEastAsia"/>
          <w:lang w:eastAsia="ko-KR"/>
        </w:rPr>
      </w:pPr>
    </w:p>
    <w:p w:rsidR="0016690C" w:rsidRDefault="0016690C" w:rsidP="0016690C">
      <w:pPr>
        <w:spacing w:line="270" w:lineRule="atLeast"/>
        <w:rPr>
          <w:rFonts w:eastAsiaTheme="minorEastAsia" w:hint="eastAsia"/>
          <w:lang w:eastAsia="ko-KR"/>
        </w:rPr>
      </w:pPr>
      <w:r w:rsidRPr="0016690C">
        <w:rPr>
          <w:rFonts w:eastAsiaTheme="minorEastAsia"/>
          <w:lang w:eastAsia="ko-KR"/>
        </w:rPr>
        <w:t xml:space="preserve">As a result, iPhone orders for </w:t>
      </w:r>
      <w:r w:rsidR="00CC4EA3">
        <w:rPr>
          <w:rFonts w:eastAsiaTheme="minorEastAsia" w:hint="eastAsia"/>
          <w:lang w:eastAsia="ko-KR"/>
        </w:rPr>
        <w:t>October 2013</w:t>
      </w:r>
      <w:r w:rsidRPr="0016690C">
        <w:rPr>
          <w:rFonts w:eastAsiaTheme="minorEastAsia"/>
          <w:lang w:eastAsia="ko-KR"/>
        </w:rPr>
        <w:t xml:space="preserve"> are likely to reach 30 million units</w:t>
      </w:r>
      <w:r w:rsidR="00CC4EA3">
        <w:rPr>
          <w:rFonts w:eastAsiaTheme="minorEastAsia" w:hint="eastAsia"/>
          <w:lang w:eastAsia="ko-KR"/>
        </w:rPr>
        <w:t xml:space="preserve">, which is 3 million more than initially </w:t>
      </w:r>
      <w:r w:rsidR="00CC4EA3">
        <w:rPr>
          <w:rFonts w:eastAsiaTheme="minorEastAsia"/>
          <w:lang w:eastAsia="ko-KR"/>
        </w:rPr>
        <w:t>estimated</w:t>
      </w:r>
      <w:r w:rsidR="00CC4EA3">
        <w:rPr>
          <w:rFonts w:eastAsiaTheme="minorEastAsia" w:hint="eastAsia"/>
          <w:lang w:eastAsia="ko-KR"/>
        </w:rPr>
        <w:t xml:space="preserve"> by Apple.</w:t>
      </w:r>
    </w:p>
    <w:p w:rsidR="00CC4EA3" w:rsidRDefault="00DE3592" w:rsidP="0016690C">
      <w:pPr>
        <w:spacing w:line="270" w:lineRule="atLeast"/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--------------------------------------------------------------------------------------------------------------------------------------------</w:t>
      </w:r>
    </w:p>
    <w:p w:rsidR="00CC4EA3" w:rsidRDefault="00CC4EA3" w:rsidP="0016690C">
      <w:pPr>
        <w:spacing w:line="270" w:lineRule="atLeast"/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 xml:space="preserve">Apply the following concepts to the </w:t>
      </w:r>
      <w:r w:rsidR="00DE3592">
        <w:rPr>
          <w:rFonts w:eastAsiaTheme="minorEastAsia"/>
          <w:lang w:eastAsia="ko-KR"/>
        </w:rPr>
        <w:t>article</w:t>
      </w:r>
      <w:r>
        <w:rPr>
          <w:rFonts w:eastAsiaTheme="minorEastAsia" w:hint="eastAsia"/>
          <w:lang w:eastAsia="ko-KR"/>
        </w:rPr>
        <w:t xml:space="preserve"> you just read.  It is not enough to tell me where you see the examples in the article.  Instead, I also need an explanation of the examples.  Be specific!</w:t>
      </w:r>
    </w:p>
    <w:p w:rsidR="00CC4EA3" w:rsidRDefault="00CC4EA3" w:rsidP="0016690C">
      <w:pPr>
        <w:spacing w:line="270" w:lineRule="atLeast"/>
        <w:rPr>
          <w:rFonts w:eastAsiaTheme="minorEastAsia" w:hint="eastAsia"/>
          <w:lang w:eastAsia="ko-KR"/>
        </w:rPr>
      </w:pPr>
    </w:p>
    <w:p w:rsidR="00CC4EA3" w:rsidRPr="00CC4EA3" w:rsidRDefault="00CC4EA3" w:rsidP="00CC4EA3">
      <w:pPr>
        <w:pStyle w:val="ListParagraph"/>
        <w:numPr>
          <w:ilvl w:val="0"/>
          <w:numId w:val="1"/>
        </w:numPr>
        <w:spacing w:line="270" w:lineRule="atLeast"/>
        <w:ind w:leftChars="0"/>
        <w:rPr>
          <w:rFonts w:eastAsiaTheme="minorEastAsia" w:hint="eastAsia"/>
          <w:lang w:eastAsia="ko-KR"/>
        </w:rPr>
      </w:pPr>
      <w:r w:rsidRPr="00CC4EA3">
        <w:rPr>
          <w:rFonts w:eastAsiaTheme="minorEastAsia" w:hint="eastAsia"/>
          <w:lang w:eastAsia="ko-KR"/>
        </w:rPr>
        <w:t>Use the (2) foundation principles of economics to help you apply what you know.</w:t>
      </w:r>
    </w:p>
    <w:p w:rsidR="00CC4EA3" w:rsidRPr="00CC4EA3" w:rsidRDefault="00CC4EA3" w:rsidP="00CC4EA3">
      <w:pPr>
        <w:pStyle w:val="ListParagraph"/>
        <w:numPr>
          <w:ilvl w:val="0"/>
          <w:numId w:val="1"/>
        </w:numPr>
        <w:spacing w:line="270" w:lineRule="atLeast"/>
        <w:ind w:leftChars="0"/>
        <w:rPr>
          <w:rFonts w:eastAsiaTheme="minorEastAsia" w:hint="eastAsia"/>
          <w:lang w:eastAsia="ko-KR"/>
        </w:rPr>
      </w:pPr>
      <w:r w:rsidRPr="00CC4EA3">
        <w:rPr>
          <w:rFonts w:eastAsiaTheme="minorEastAsia" w:hint="eastAsia"/>
          <w:lang w:eastAsia="ko-KR"/>
        </w:rPr>
        <w:t>Use the (3) questions a business/society must ask when a good/service becomes scarce to help you apply what you know.</w:t>
      </w:r>
    </w:p>
    <w:p w:rsidR="00CC4EA3" w:rsidRDefault="00CC4EA3" w:rsidP="0016690C">
      <w:pPr>
        <w:spacing w:line="270" w:lineRule="atLeast"/>
        <w:rPr>
          <w:rFonts w:eastAsiaTheme="minorEastAsia" w:hint="eastAsia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7"/>
        <w:gridCol w:w="2857"/>
        <w:gridCol w:w="2857"/>
        <w:gridCol w:w="2858"/>
      </w:tblGrid>
      <w:tr w:rsidR="00CC4EA3" w:rsidTr="00CC4EA3">
        <w:tc>
          <w:tcPr>
            <w:tcW w:w="2857" w:type="dxa"/>
          </w:tcPr>
          <w:p w:rsidR="00CC4EA3" w:rsidRDefault="00CC4EA3" w:rsidP="0016690C">
            <w:pPr>
              <w:spacing w:line="270" w:lineRule="atLeast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</w:t>
            </w:r>
            <w:r>
              <w:rPr>
                <w:rFonts w:eastAsiaTheme="minorEastAsia" w:hint="eastAsia"/>
                <w:lang w:eastAsia="ko-KR"/>
              </w:rPr>
              <w:t>eeds</w:t>
            </w:r>
          </w:p>
        </w:tc>
        <w:tc>
          <w:tcPr>
            <w:tcW w:w="2857" w:type="dxa"/>
          </w:tcPr>
          <w:p w:rsidR="00CC4EA3" w:rsidRDefault="00CC4EA3" w:rsidP="0016690C">
            <w:pPr>
              <w:spacing w:line="270" w:lineRule="atLeast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W</w:t>
            </w:r>
            <w:r>
              <w:rPr>
                <w:rFonts w:eastAsiaTheme="minorEastAsia" w:hint="eastAsia"/>
                <w:lang w:eastAsia="ko-KR"/>
              </w:rPr>
              <w:t>ants</w:t>
            </w:r>
          </w:p>
        </w:tc>
        <w:tc>
          <w:tcPr>
            <w:tcW w:w="2857" w:type="dxa"/>
          </w:tcPr>
          <w:p w:rsidR="00CC4EA3" w:rsidRDefault="00CC4EA3" w:rsidP="0016690C">
            <w:pPr>
              <w:spacing w:line="270" w:lineRule="atLeast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Scarcity</w:t>
            </w:r>
          </w:p>
        </w:tc>
        <w:tc>
          <w:tcPr>
            <w:tcW w:w="2858" w:type="dxa"/>
          </w:tcPr>
          <w:p w:rsidR="00CC4EA3" w:rsidRDefault="00CC4EA3" w:rsidP="0016690C">
            <w:pPr>
              <w:spacing w:line="270" w:lineRule="atLeast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Goods</w:t>
            </w:r>
          </w:p>
        </w:tc>
      </w:tr>
      <w:tr w:rsidR="00CC4EA3" w:rsidTr="00CC4EA3">
        <w:tc>
          <w:tcPr>
            <w:tcW w:w="2857" w:type="dxa"/>
          </w:tcPr>
          <w:p w:rsidR="00CC4EA3" w:rsidRDefault="00CC4EA3" w:rsidP="0016690C">
            <w:pPr>
              <w:spacing w:line="270" w:lineRule="atLeast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Services</w:t>
            </w:r>
          </w:p>
        </w:tc>
        <w:tc>
          <w:tcPr>
            <w:tcW w:w="2857" w:type="dxa"/>
          </w:tcPr>
          <w:p w:rsidR="00CC4EA3" w:rsidRDefault="00CC4EA3" w:rsidP="0016690C">
            <w:pPr>
              <w:spacing w:line="270" w:lineRule="atLeast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Consumer</w:t>
            </w:r>
          </w:p>
        </w:tc>
        <w:tc>
          <w:tcPr>
            <w:tcW w:w="2857" w:type="dxa"/>
          </w:tcPr>
          <w:p w:rsidR="00CC4EA3" w:rsidRDefault="00CC4EA3" w:rsidP="0016690C">
            <w:pPr>
              <w:spacing w:line="270" w:lineRule="atLeast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Producer</w:t>
            </w:r>
          </w:p>
        </w:tc>
        <w:tc>
          <w:tcPr>
            <w:tcW w:w="2858" w:type="dxa"/>
          </w:tcPr>
          <w:p w:rsidR="00CC4EA3" w:rsidRDefault="00CC4EA3" w:rsidP="0016690C">
            <w:pPr>
              <w:spacing w:line="270" w:lineRule="atLeast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Land</w:t>
            </w:r>
          </w:p>
        </w:tc>
      </w:tr>
      <w:tr w:rsidR="00CC4EA3" w:rsidTr="00CC4EA3">
        <w:tc>
          <w:tcPr>
            <w:tcW w:w="2857" w:type="dxa"/>
          </w:tcPr>
          <w:p w:rsidR="00CC4EA3" w:rsidRDefault="00CC4EA3" w:rsidP="0016690C">
            <w:pPr>
              <w:spacing w:line="270" w:lineRule="atLeast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Labor</w:t>
            </w:r>
          </w:p>
        </w:tc>
        <w:tc>
          <w:tcPr>
            <w:tcW w:w="2857" w:type="dxa"/>
          </w:tcPr>
          <w:p w:rsidR="00CC4EA3" w:rsidRDefault="00CC4EA3" w:rsidP="0016690C">
            <w:pPr>
              <w:spacing w:line="270" w:lineRule="atLeast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Capital</w:t>
            </w:r>
          </w:p>
        </w:tc>
        <w:tc>
          <w:tcPr>
            <w:tcW w:w="2857" w:type="dxa"/>
          </w:tcPr>
          <w:p w:rsidR="00CC4EA3" w:rsidRDefault="00CC4EA3" w:rsidP="0016690C">
            <w:pPr>
              <w:spacing w:line="270" w:lineRule="atLeast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Entrepreneurial</w:t>
            </w:r>
            <w:r>
              <w:rPr>
                <w:rFonts w:eastAsiaTheme="minorEastAsia" w:hint="eastAsia"/>
                <w:lang w:eastAsia="ko-KR"/>
              </w:rPr>
              <w:t xml:space="preserve"> Ability</w:t>
            </w:r>
          </w:p>
        </w:tc>
        <w:tc>
          <w:tcPr>
            <w:tcW w:w="2858" w:type="dxa"/>
          </w:tcPr>
          <w:p w:rsidR="00CC4EA3" w:rsidRDefault="00CC4EA3" w:rsidP="0016690C">
            <w:pPr>
              <w:spacing w:line="270" w:lineRule="atLeast"/>
              <w:rPr>
                <w:rFonts w:eastAsiaTheme="minorEastAsia"/>
                <w:lang w:eastAsia="ko-KR"/>
              </w:rPr>
            </w:pPr>
          </w:p>
        </w:tc>
      </w:tr>
    </w:tbl>
    <w:p w:rsidR="00CC4EA3" w:rsidRPr="0016690C" w:rsidRDefault="00CC4EA3" w:rsidP="0016690C">
      <w:pPr>
        <w:pBdr>
          <w:bottom w:val="single" w:sz="12" w:space="1" w:color="auto"/>
        </w:pBdr>
        <w:spacing w:line="270" w:lineRule="atLeast"/>
        <w:rPr>
          <w:rFonts w:eastAsiaTheme="minorEastAsia"/>
          <w:lang w:eastAsia="ko-KR"/>
        </w:rPr>
      </w:pPr>
      <w:bookmarkStart w:id="0" w:name="_GoBack"/>
      <w:bookmarkEnd w:id="0"/>
    </w:p>
    <w:p w:rsidR="00DE3592" w:rsidRPr="0016690C" w:rsidRDefault="00DE3592" w:rsidP="00DE3592">
      <w:pPr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______________________________________________________________________________________________________________________________</w:t>
      </w:r>
    </w:p>
    <w:p w:rsidR="00DE3592" w:rsidRPr="0016690C" w:rsidRDefault="00DE3592" w:rsidP="00DE3592">
      <w:pPr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______________________________________________________________________________________________________________________________</w:t>
      </w:r>
    </w:p>
    <w:p w:rsidR="00DE3592" w:rsidRPr="0016690C" w:rsidRDefault="00DE3592" w:rsidP="00DE3592">
      <w:pPr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______________________________________________________________________________________________________________________________</w:t>
      </w:r>
    </w:p>
    <w:p w:rsidR="00DE3592" w:rsidRPr="0016690C" w:rsidRDefault="00DE3592" w:rsidP="00DE3592">
      <w:pPr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______________________________________________________________________________________________________________________________</w:t>
      </w:r>
    </w:p>
    <w:p w:rsidR="00DE3592" w:rsidRPr="0016690C" w:rsidRDefault="00DE3592" w:rsidP="00DE3592">
      <w:pPr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______________________________________________________________________________________________________________________________</w:t>
      </w:r>
    </w:p>
    <w:p w:rsidR="00DE3592" w:rsidRPr="0016690C" w:rsidRDefault="00DE3592" w:rsidP="00DE3592">
      <w:pPr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______________________________________________________________________________________________________________________________</w:t>
      </w:r>
    </w:p>
    <w:p w:rsidR="00DE3592" w:rsidRPr="0016690C" w:rsidRDefault="00DE3592" w:rsidP="00DE3592">
      <w:pPr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______________________________________________________________________________________________________________________________</w:t>
      </w:r>
    </w:p>
    <w:p w:rsidR="00DE3592" w:rsidRPr="0016690C" w:rsidRDefault="00DE3592" w:rsidP="00DE3592">
      <w:pPr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______________________________________________________________________________________________________________________________</w:t>
      </w:r>
    </w:p>
    <w:p w:rsidR="00DE3592" w:rsidRPr="0016690C" w:rsidRDefault="00DE3592" w:rsidP="00DE3592">
      <w:pPr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______________________________________________________________________________________________________________________________</w:t>
      </w:r>
    </w:p>
    <w:p w:rsidR="00DE3592" w:rsidRPr="0016690C" w:rsidRDefault="00DE3592" w:rsidP="00DE3592">
      <w:pPr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______________________________________________________________________________________________________________________________</w:t>
      </w:r>
    </w:p>
    <w:p w:rsidR="00DE3592" w:rsidRPr="0016690C" w:rsidRDefault="00DE3592" w:rsidP="00DE3592">
      <w:pPr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______________________________________________________________________________________________________________________________</w:t>
      </w:r>
    </w:p>
    <w:p w:rsidR="00DE3592" w:rsidRPr="0016690C" w:rsidRDefault="00DE3592" w:rsidP="00DE3592">
      <w:pPr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______________________________________________________________________________________________________________________________</w:t>
      </w:r>
    </w:p>
    <w:p w:rsidR="00DE3592" w:rsidRPr="0016690C" w:rsidRDefault="00DE3592" w:rsidP="00DE3592">
      <w:pPr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______________________________________________________________________________________________________________________________</w:t>
      </w:r>
    </w:p>
    <w:p w:rsidR="00DE3592" w:rsidRPr="0016690C" w:rsidRDefault="00DE3592" w:rsidP="0016690C">
      <w:pPr>
        <w:rPr>
          <w:rFonts w:eastAsiaTheme="minorEastAsia" w:hint="eastAsia"/>
          <w:lang w:eastAsia="ko-KR"/>
        </w:rPr>
      </w:pPr>
    </w:p>
    <w:sectPr w:rsidR="00DE3592" w:rsidRPr="0016690C" w:rsidSect="00352A27">
      <w:pgSz w:w="12240" w:h="15840"/>
      <w:pgMar w:top="289" w:right="578" w:bottom="862" w:left="431" w:header="720" w:footer="720" w:gutter="0"/>
      <w:cols w:space="425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B14D6"/>
    <w:multiLevelType w:val="hybridMultilevel"/>
    <w:tmpl w:val="31201CF0"/>
    <w:lvl w:ilvl="0" w:tplc="04B4E7D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80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90C"/>
    <w:rsid w:val="0016690C"/>
    <w:rsid w:val="00352A27"/>
    <w:rsid w:val="004266D6"/>
    <w:rsid w:val="00A8695B"/>
    <w:rsid w:val="00CC4EA3"/>
    <w:rsid w:val="00DE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Gothic" w:hAnsi="Cambria" w:cs="바탕"/>
        <w:sz w:val="24"/>
        <w:szCs w:val="24"/>
        <w:lang w:val="en-US" w:eastAsia="ko-KR" w:bidi="ar-SA"/>
      </w:rPr>
    </w:rPrDefault>
    <w:pPrDefault>
      <w:pPr>
        <w:spacing w:after="3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690C"/>
    <w:pPr>
      <w:spacing w:before="100" w:beforeAutospacing="1" w:after="100" w:afterAutospacing="1"/>
    </w:pPr>
    <w:rPr>
      <w:rFonts w:ascii="굴림" w:eastAsia="굴림" w:hAnsi="굴림" w:cs="굴림"/>
      <w:lang w:eastAsia="ko-KR"/>
    </w:rPr>
  </w:style>
  <w:style w:type="character" w:customStyle="1" w:styleId="apple-converted-space">
    <w:name w:val="apple-converted-space"/>
    <w:basedOn w:val="DefaultParagraphFont"/>
    <w:rsid w:val="0016690C"/>
  </w:style>
  <w:style w:type="character" w:styleId="Hyperlink">
    <w:name w:val="Hyperlink"/>
    <w:basedOn w:val="DefaultParagraphFont"/>
    <w:uiPriority w:val="99"/>
    <w:semiHidden/>
    <w:unhideWhenUsed/>
    <w:rsid w:val="0016690C"/>
    <w:rPr>
      <w:color w:val="0000FF"/>
      <w:u w:val="single"/>
    </w:rPr>
  </w:style>
  <w:style w:type="table" w:styleId="TableGrid">
    <w:name w:val="Table Grid"/>
    <w:basedOn w:val="TableNormal"/>
    <w:uiPriority w:val="59"/>
    <w:rsid w:val="00CC4EA3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4EA3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Gothic" w:hAnsi="Cambria" w:cs="바탕"/>
        <w:sz w:val="24"/>
        <w:szCs w:val="24"/>
        <w:lang w:val="en-US" w:eastAsia="ko-KR" w:bidi="ar-SA"/>
      </w:rPr>
    </w:rPrDefault>
    <w:pPrDefault>
      <w:pPr>
        <w:spacing w:after="3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690C"/>
    <w:pPr>
      <w:spacing w:before="100" w:beforeAutospacing="1" w:after="100" w:afterAutospacing="1"/>
    </w:pPr>
    <w:rPr>
      <w:rFonts w:ascii="굴림" w:eastAsia="굴림" w:hAnsi="굴림" w:cs="굴림"/>
      <w:lang w:eastAsia="ko-KR"/>
    </w:rPr>
  </w:style>
  <w:style w:type="character" w:customStyle="1" w:styleId="apple-converted-space">
    <w:name w:val="apple-converted-space"/>
    <w:basedOn w:val="DefaultParagraphFont"/>
    <w:rsid w:val="0016690C"/>
  </w:style>
  <w:style w:type="character" w:styleId="Hyperlink">
    <w:name w:val="Hyperlink"/>
    <w:basedOn w:val="DefaultParagraphFont"/>
    <w:uiPriority w:val="99"/>
    <w:semiHidden/>
    <w:unhideWhenUsed/>
    <w:rsid w:val="0016690C"/>
    <w:rPr>
      <w:color w:val="0000FF"/>
      <w:u w:val="single"/>
    </w:rPr>
  </w:style>
  <w:style w:type="table" w:styleId="TableGrid">
    <w:name w:val="Table Grid"/>
    <w:basedOn w:val="TableNormal"/>
    <w:uiPriority w:val="59"/>
    <w:rsid w:val="00CC4EA3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4EA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3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BFS Teacher</dc:creator>
  <cp:lastModifiedBy>BFS Teacher</cp:lastModifiedBy>
  <cp:revision>1</cp:revision>
  <dcterms:created xsi:type="dcterms:W3CDTF">2013-08-27T05:56:00Z</dcterms:created>
  <dcterms:modified xsi:type="dcterms:W3CDTF">2013-08-27T06:30:00Z</dcterms:modified>
</cp:coreProperties>
</file>